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032" w:rsidRPr="001C48CD" w:rsidRDefault="007E438B">
      <w:pPr>
        <w:rPr>
          <w:b/>
          <w:sz w:val="28"/>
        </w:rPr>
      </w:pPr>
      <w:bookmarkStart w:id="0" w:name="_GoBack"/>
      <w:bookmarkEnd w:id="0"/>
      <w:r>
        <w:rPr>
          <w:b/>
          <w:sz w:val="28"/>
        </w:rPr>
        <w:t xml:space="preserve">Exempel på </w:t>
      </w:r>
      <w:r w:rsidR="001C48CD" w:rsidRPr="001C48CD">
        <w:rPr>
          <w:b/>
          <w:sz w:val="28"/>
        </w:rPr>
        <w:t>k</w:t>
      </w:r>
      <w:r w:rsidR="00832A58" w:rsidRPr="001C48CD">
        <w:rPr>
          <w:b/>
          <w:sz w:val="28"/>
        </w:rPr>
        <w:t>ontrollplan enligt Plan- och bygglagen</w:t>
      </w:r>
      <w:r w:rsidR="001C48CD">
        <w:rPr>
          <w:b/>
          <w:sz w:val="28"/>
        </w:rPr>
        <w:t xml:space="preserve"> </w:t>
      </w:r>
      <w:r>
        <w:rPr>
          <w:b/>
          <w:sz w:val="28"/>
        </w:rPr>
        <w:t>(</w:t>
      </w:r>
      <w:r w:rsidR="001C48CD">
        <w:rPr>
          <w:b/>
          <w:sz w:val="28"/>
        </w:rPr>
        <w:t>för enkel åtgärd</w:t>
      </w:r>
      <w:r>
        <w:rPr>
          <w:b/>
          <w:sz w:val="28"/>
        </w:rPr>
        <w:t>)</w:t>
      </w:r>
    </w:p>
    <w:tbl>
      <w:tblPr>
        <w:tblStyle w:val="Tabellrutnt"/>
        <w:tblW w:w="0" w:type="auto"/>
        <w:tblLook w:val="04A0" w:firstRow="1" w:lastRow="0" w:firstColumn="1" w:lastColumn="0" w:noHBand="0" w:noVBand="1"/>
      </w:tblPr>
      <w:tblGrid>
        <w:gridCol w:w="2263"/>
        <w:gridCol w:w="4825"/>
        <w:gridCol w:w="1134"/>
        <w:gridCol w:w="5540"/>
      </w:tblGrid>
      <w:tr w:rsidR="00A56E2E" w:rsidTr="001C48CD">
        <w:trPr>
          <w:trHeight w:val="394"/>
        </w:trPr>
        <w:tc>
          <w:tcPr>
            <w:tcW w:w="2263" w:type="dxa"/>
            <w:tcBorders>
              <w:top w:val="nil"/>
              <w:left w:val="nil"/>
              <w:bottom w:val="nil"/>
              <w:right w:val="single" w:sz="4" w:space="0" w:color="auto"/>
            </w:tcBorders>
          </w:tcPr>
          <w:p w:rsidR="00A56E2E" w:rsidRDefault="00A56E2E" w:rsidP="00DB1FC0">
            <w:pPr>
              <w:jc w:val="right"/>
            </w:pPr>
            <w:r>
              <w:t>Fastighetsbeteckning:</w:t>
            </w:r>
          </w:p>
          <w:p w:rsidR="00A56E2E" w:rsidRDefault="00A56E2E" w:rsidP="00DB1FC0">
            <w:pPr>
              <w:jc w:val="right"/>
            </w:pPr>
          </w:p>
        </w:tc>
        <w:tc>
          <w:tcPr>
            <w:tcW w:w="4825" w:type="dxa"/>
            <w:tcBorders>
              <w:left w:val="single" w:sz="4" w:space="0" w:color="auto"/>
              <w:right w:val="single" w:sz="4" w:space="0" w:color="auto"/>
            </w:tcBorders>
          </w:tcPr>
          <w:p w:rsidR="00A56E2E" w:rsidRDefault="00A56E2E"/>
        </w:tc>
        <w:tc>
          <w:tcPr>
            <w:tcW w:w="1134" w:type="dxa"/>
            <w:tcBorders>
              <w:top w:val="nil"/>
              <w:left w:val="single" w:sz="4" w:space="0" w:color="auto"/>
              <w:bottom w:val="nil"/>
              <w:right w:val="single" w:sz="4" w:space="0" w:color="auto"/>
            </w:tcBorders>
          </w:tcPr>
          <w:p w:rsidR="00A56E2E" w:rsidRDefault="00A56E2E">
            <w:r>
              <w:t>Byggherre</w:t>
            </w:r>
          </w:p>
        </w:tc>
        <w:tc>
          <w:tcPr>
            <w:tcW w:w="5540" w:type="dxa"/>
            <w:tcBorders>
              <w:left w:val="single" w:sz="4" w:space="0" w:color="auto"/>
            </w:tcBorders>
          </w:tcPr>
          <w:p w:rsidR="00A56E2E" w:rsidRDefault="00A56E2E"/>
        </w:tc>
      </w:tr>
      <w:tr w:rsidR="00A56E2E" w:rsidTr="001C48CD">
        <w:trPr>
          <w:trHeight w:val="274"/>
        </w:trPr>
        <w:tc>
          <w:tcPr>
            <w:tcW w:w="2263" w:type="dxa"/>
            <w:tcBorders>
              <w:top w:val="nil"/>
              <w:left w:val="nil"/>
              <w:bottom w:val="nil"/>
              <w:right w:val="single" w:sz="4" w:space="0" w:color="auto"/>
            </w:tcBorders>
          </w:tcPr>
          <w:p w:rsidR="00A56E2E" w:rsidRDefault="00A56E2E" w:rsidP="00DB1FC0">
            <w:pPr>
              <w:jc w:val="right"/>
            </w:pPr>
            <w:r>
              <w:t>Ärende:</w:t>
            </w:r>
          </w:p>
          <w:p w:rsidR="00A56E2E" w:rsidRDefault="00A56E2E" w:rsidP="00DB1FC0">
            <w:pPr>
              <w:jc w:val="right"/>
            </w:pPr>
          </w:p>
        </w:tc>
        <w:tc>
          <w:tcPr>
            <w:tcW w:w="4825" w:type="dxa"/>
            <w:tcBorders>
              <w:left w:val="single" w:sz="4" w:space="0" w:color="auto"/>
              <w:right w:val="single" w:sz="4" w:space="0" w:color="auto"/>
            </w:tcBorders>
          </w:tcPr>
          <w:p w:rsidR="00A56E2E" w:rsidRDefault="00A56E2E"/>
        </w:tc>
        <w:tc>
          <w:tcPr>
            <w:tcW w:w="1134" w:type="dxa"/>
            <w:tcBorders>
              <w:top w:val="nil"/>
              <w:left w:val="single" w:sz="4" w:space="0" w:color="auto"/>
              <w:bottom w:val="nil"/>
              <w:right w:val="single" w:sz="4" w:space="0" w:color="auto"/>
            </w:tcBorders>
          </w:tcPr>
          <w:p w:rsidR="00A56E2E" w:rsidRDefault="00A56E2E">
            <w:r>
              <w:t>Åtgärd</w:t>
            </w:r>
          </w:p>
        </w:tc>
        <w:tc>
          <w:tcPr>
            <w:tcW w:w="5540" w:type="dxa"/>
            <w:tcBorders>
              <w:left w:val="single" w:sz="4" w:space="0" w:color="auto"/>
            </w:tcBorders>
          </w:tcPr>
          <w:p w:rsidR="00A56E2E" w:rsidRDefault="00A56E2E"/>
        </w:tc>
      </w:tr>
    </w:tbl>
    <w:p w:rsidR="00832A58" w:rsidRDefault="00832A58"/>
    <w:tbl>
      <w:tblPr>
        <w:tblStyle w:val="Tabellrutnt"/>
        <w:tblW w:w="14170" w:type="dxa"/>
        <w:jc w:val="center"/>
        <w:tblLook w:val="04A0" w:firstRow="1" w:lastRow="0" w:firstColumn="1" w:lastColumn="0" w:noHBand="0" w:noVBand="1"/>
      </w:tblPr>
      <w:tblGrid>
        <w:gridCol w:w="2497"/>
        <w:gridCol w:w="2318"/>
        <w:gridCol w:w="2977"/>
        <w:gridCol w:w="1559"/>
        <w:gridCol w:w="7"/>
        <w:gridCol w:w="1698"/>
        <w:gridCol w:w="1559"/>
        <w:gridCol w:w="1555"/>
      </w:tblGrid>
      <w:tr w:rsidR="007A7872" w:rsidTr="007A7872">
        <w:trPr>
          <w:trHeight w:val="317"/>
          <w:jc w:val="center"/>
        </w:trPr>
        <w:tc>
          <w:tcPr>
            <w:tcW w:w="9351" w:type="dxa"/>
            <w:gridSpan w:val="4"/>
            <w:shd w:val="clear" w:color="auto" w:fill="BDD6EE" w:themeFill="accent1" w:themeFillTint="66"/>
          </w:tcPr>
          <w:p w:rsidR="007A7872" w:rsidRDefault="007A7872" w:rsidP="007A7872">
            <w:r>
              <w:t>Kolumnerna nedan ska fyllas på med relevanta kontrollpunkter (se förklaringar sid 2)</w:t>
            </w:r>
          </w:p>
        </w:tc>
        <w:tc>
          <w:tcPr>
            <w:tcW w:w="4819" w:type="dxa"/>
            <w:gridSpan w:val="4"/>
            <w:shd w:val="clear" w:color="auto" w:fill="A8D08D" w:themeFill="accent6" w:themeFillTint="99"/>
          </w:tcPr>
          <w:p w:rsidR="007A7872" w:rsidRDefault="007A7872" w:rsidP="007A7872">
            <w:r>
              <w:t>Fylls i efterhand kontrollerna görs</w:t>
            </w:r>
          </w:p>
        </w:tc>
      </w:tr>
      <w:tr w:rsidR="00DB1FC0" w:rsidTr="007A7872">
        <w:trPr>
          <w:trHeight w:val="265"/>
          <w:jc w:val="center"/>
        </w:trPr>
        <w:tc>
          <w:tcPr>
            <w:tcW w:w="2497" w:type="dxa"/>
            <w:shd w:val="clear" w:color="auto" w:fill="BDD6EE" w:themeFill="accent1" w:themeFillTint="66"/>
          </w:tcPr>
          <w:p w:rsidR="00DB1FC0" w:rsidRDefault="00DB1FC0">
            <w:r>
              <w:t>Kontrollpunkt</w:t>
            </w:r>
          </w:p>
        </w:tc>
        <w:tc>
          <w:tcPr>
            <w:tcW w:w="2318" w:type="dxa"/>
            <w:shd w:val="clear" w:color="auto" w:fill="BDD6EE" w:themeFill="accent1" w:themeFillTint="66"/>
          </w:tcPr>
          <w:p w:rsidR="007E438B" w:rsidRDefault="007E438B" w:rsidP="007E438B">
            <w:r>
              <w:t>Kontrollmetod</w:t>
            </w:r>
          </w:p>
          <w:p w:rsidR="00DB1FC0" w:rsidRDefault="00DB1FC0"/>
        </w:tc>
        <w:tc>
          <w:tcPr>
            <w:tcW w:w="2977" w:type="dxa"/>
            <w:shd w:val="clear" w:color="auto" w:fill="BDD6EE" w:themeFill="accent1" w:themeFillTint="66"/>
          </w:tcPr>
          <w:p w:rsidR="007E438B" w:rsidRDefault="007E438B" w:rsidP="007E438B">
            <w:r>
              <w:t>Kontrolleras mot</w:t>
            </w:r>
          </w:p>
          <w:p w:rsidR="007E438B" w:rsidRDefault="007E438B"/>
        </w:tc>
        <w:tc>
          <w:tcPr>
            <w:tcW w:w="1566" w:type="dxa"/>
            <w:gridSpan w:val="2"/>
            <w:shd w:val="clear" w:color="auto" w:fill="BDD6EE" w:themeFill="accent1" w:themeFillTint="66"/>
          </w:tcPr>
          <w:p w:rsidR="007E438B" w:rsidRDefault="007E438B">
            <w:r>
              <w:t>Kontrollant</w:t>
            </w:r>
          </w:p>
        </w:tc>
        <w:tc>
          <w:tcPr>
            <w:tcW w:w="1698" w:type="dxa"/>
            <w:shd w:val="clear" w:color="auto" w:fill="A8D08D" w:themeFill="accent6" w:themeFillTint="99"/>
          </w:tcPr>
          <w:p w:rsidR="00DB1FC0" w:rsidRDefault="00DB1FC0">
            <w:r>
              <w:t>Kontrolldatum</w:t>
            </w:r>
          </w:p>
        </w:tc>
        <w:tc>
          <w:tcPr>
            <w:tcW w:w="1559" w:type="dxa"/>
            <w:shd w:val="clear" w:color="auto" w:fill="A8D08D" w:themeFill="accent6" w:themeFillTint="99"/>
          </w:tcPr>
          <w:p w:rsidR="00DB1FC0" w:rsidRDefault="00DB1FC0">
            <w:r>
              <w:t>Kontrollantens signatur</w:t>
            </w:r>
          </w:p>
        </w:tc>
        <w:tc>
          <w:tcPr>
            <w:tcW w:w="1555" w:type="dxa"/>
            <w:shd w:val="clear" w:color="auto" w:fill="A8D08D" w:themeFill="accent6" w:themeFillTint="99"/>
          </w:tcPr>
          <w:p w:rsidR="00DB1FC0" w:rsidRDefault="00DB1FC0">
            <w:r>
              <w:t>Anmärkning</w:t>
            </w:r>
          </w:p>
        </w:tc>
      </w:tr>
      <w:tr w:rsidR="00FB2D53" w:rsidTr="007A7872">
        <w:trPr>
          <w:trHeight w:val="680"/>
          <w:jc w:val="center"/>
        </w:trPr>
        <w:tc>
          <w:tcPr>
            <w:tcW w:w="2497" w:type="dxa"/>
          </w:tcPr>
          <w:p w:rsidR="00FB2D53" w:rsidRDefault="00FB2D53"/>
        </w:tc>
        <w:tc>
          <w:tcPr>
            <w:tcW w:w="2318" w:type="dxa"/>
          </w:tcPr>
          <w:p w:rsidR="00FB2D53" w:rsidRDefault="00FB2D53"/>
        </w:tc>
        <w:tc>
          <w:tcPr>
            <w:tcW w:w="2977" w:type="dxa"/>
          </w:tcPr>
          <w:p w:rsidR="00FB2D53" w:rsidRDefault="00FB2D53"/>
        </w:tc>
        <w:tc>
          <w:tcPr>
            <w:tcW w:w="1566" w:type="dxa"/>
            <w:gridSpan w:val="2"/>
          </w:tcPr>
          <w:p w:rsidR="00FB2D53" w:rsidRDefault="00FB2D53"/>
        </w:tc>
        <w:tc>
          <w:tcPr>
            <w:tcW w:w="1698" w:type="dxa"/>
          </w:tcPr>
          <w:p w:rsidR="00FB2D53" w:rsidRDefault="00FB2D53"/>
        </w:tc>
        <w:tc>
          <w:tcPr>
            <w:tcW w:w="1559" w:type="dxa"/>
          </w:tcPr>
          <w:p w:rsidR="00FB2D53" w:rsidRDefault="00FB2D53"/>
        </w:tc>
        <w:tc>
          <w:tcPr>
            <w:tcW w:w="1555" w:type="dxa"/>
          </w:tcPr>
          <w:p w:rsidR="00FB2D53" w:rsidRDefault="00FB2D53"/>
        </w:tc>
      </w:tr>
      <w:tr w:rsidR="00FB2D53" w:rsidTr="007A7872">
        <w:trPr>
          <w:trHeight w:val="680"/>
          <w:jc w:val="center"/>
        </w:trPr>
        <w:tc>
          <w:tcPr>
            <w:tcW w:w="2497" w:type="dxa"/>
          </w:tcPr>
          <w:p w:rsidR="00FB2D53" w:rsidRDefault="00FB2D53"/>
        </w:tc>
        <w:tc>
          <w:tcPr>
            <w:tcW w:w="2318" w:type="dxa"/>
          </w:tcPr>
          <w:p w:rsidR="00FB2D53" w:rsidRDefault="00FB2D53"/>
        </w:tc>
        <w:tc>
          <w:tcPr>
            <w:tcW w:w="2977" w:type="dxa"/>
          </w:tcPr>
          <w:p w:rsidR="00FB2D53" w:rsidRDefault="00FB2D53"/>
        </w:tc>
        <w:tc>
          <w:tcPr>
            <w:tcW w:w="1566" w:type="dxa"/>
            <w:gridSpan w:val="2"/>
          </w:tcPr>
          <w:p w:rsidR="00FB2D53" w:rsidRDefault="00FB2D53"/>
        </w:tc>
        <w:tc>
          <w:tcPr>
            <w:tcW w:w="1698" w:type="dxa"/>
          </w:tcPr>
          <w:p w:rsidR="00FB2D53" w:rsidRDefault="00FB2D53"/>
        </w:tc>
        <w:tc>
          <w:tcPr>
            <w:tcW w:w="1559" w:type="dxa"/>
          </w:tcPr>
          <w:p w:rsidR="00FB2D53" w:rsidRDefault="00FB2D53"/>
        </w:tc>
        <w:tc>
          <w:tcPr>
            <w:tcW w:w="1555" w:type="dxa"/>
          </w:tcPr>
          <w:p w:rsidR="00FB2D53" w:rsidRDefault="00FB2D53"/>
        </w:tc>
      </w:tr>
      <w:tr w:rsidR="00FB2D53" w:rsidTr="007A7872">
        <w:trPr>
          <w:trHeight w:val="680"/>
          <w:jc w:val="center"/>
        </w:trPr>
        <w:tc>
          <w:tcPr>
            <w:tcW w:w="2497" w:type="dxa"/>
          </w:tcPr>
          <w:p w:rsidR="00FB2D53" w:rsidRDefault="00FB2D53"/>
        </w:tc>
        <w:tc>
          <w:tcPr>
            <w:tcW w:w="2318" w:type="dxa"/>
          </w:tcPr>
          <w:p w:rsidR="00FB2D53" w:rsidRDefault="00FB2D53"/>
        </w:tc>
        <w:tc>
          <w:tcPr>
            <w:tcW w:w="2977" w:type="dxa"/>
          </w:tcPr>
          <w:p w:rsidR="00FB2D53" w:rsidRDefault="00FB2D53"/>
        </w:tc>
        <w:tc>
          <w:tcPr>
            <w:tcW w:w="1566" w:type="dxa"/>
            <w:gridSpan w:val="2"/>
          </w:tcPr>
          <w:p w:rsidR="00FB2D53" w:rsidRDefault="00FB2D53"/>
        </w:tc>
        <w:tc>
          <w:tcPr>
            <w:tcW w:w="1698" w:type="dxa"/>
          </w:tcPr>
          <w:p w:rsidR="00FB2D53" w:rsidRDefault="00FB2D53"/>
        </w:tc>
        <w:tc>
          <w:tcPr>
            <w:tcW w:w="1559" w:type="dxa"/>
          </w:tcPr>
          <w:p w:rsidR="00FB2D53" w:rsidRDefault="00FB2D53"/>
        </w:tc>
        <w:tc>
          <w:tcPr>
            <w:tcW w:w="1555" w:type="dxa"/>
          </w:tcPr>
          <w:p w:rsidR="00FB2D53" w:rsidRDefault="00FB2D53"/>
        </w:tc>
      </w:tr>
      <w:tr w:rsidR="00FB2D53" w:rsidTr="007A7872">
        <w:trPr>
          <w:trHeight w:val="680"/>
          <w:jc w:val="center"/>
        </w:trPr>
        <w:tc>
          <w:tcPr>
            <w:tcW w:w="2497" w:type="dxa"/>
          </w:tcPr>
          <w:p w:rsidR="00FB2D53" w:rsidRDefault="00FB2D53"/>
        </w:tc>
        <w:tc>
          <w:tcPr>
            <w:tcW w:w="2318" w:type="dxa"/>
          </w:tcPr>
          <w:p w:rsidR="00FB2D53" w:rsidRDefault="00FB2D53"/>
        </w:tc>
        <w:tc>
          <w:tcPr>
            <w:tcW w:w="2977" w:type="dxa"/>
          </w:tcPr>
          <w:p w:rsidR="00FB2D53" w:rsidRDefault="00FB2D53"/>
        </w:tc>
        <w:tc>
          <w:tcPr>
            <w:tcW w:w="1566" w:type="dxa"/>
            <w:gridSpan w:val="2"/>
          </w:tcPr>
          <w:p w:rsidR="00FB2D53" w:rsidRDefault="00FB2D53"/>
        </w:tc>
        <w:tc>
          <w:tcPr>
            <w:tcW w:w="1698" w:type="dxa"/>
          </w:tcPr>
          <w:p w:rsidR="00FB2D53" w:rsidRDefault="00FB2D53"/>
        </w:tc>
        <w:tc>
          <w:tcPr>
            <w:tcW w:w="1559" w:type="dxa"/>
          </w:tcPr>
          <w:p w:rsidR="00FB2D53" w:rsidRDefault="00FB2D53"/>
        </w:tc>
        <w:tc>
          <w:tcPr>
            <w:tcW w:w="1555" w:type="dxa"/>
          </w:tcPr>
          <w:p w:rsidR="00FB2D53" w:rsidRDefault="00FB2D53"/>
        </w:tc>
      </w:tr>
      <w:tr w:rsidR="00FB2D53" w:rsidTr="007A7872">
        <w:trPr>
          <w:trHeight w:val="680"/>
          <w:jc w:val="center"/>
        </w:trPr>
        <w:tc>
          <w:tcPr>
            <w:tcW w:w="2497" w:type="dxa"/>
          </w:tcPr>
          <w:p w:rsidR="00FB2D53" w:rsidRDefault="00FB2D53"/>
        </w:tc>
        <w:tc>
          <w:tcPr>
            <w:tcW w:w="2318" w:type="dxa"/>
          </w:tcPr>
          <w:p w:rsidR="00FB2D53" w:rsidRDefault="00FB2D53"/>
        </w:tc>
        <w:tc>
          <w:tcPr>
            <w:tcW w:w="2977" w:type="dxa"/>
          </w:tcPr>
          <w:p w:rsidR="00FB2D53" w:rsidRDefault="00FB2D53"/>
        </w:tc>
        <w:tc>
          <w:tcPr>
            <w:tcW w:w="1566" w:type="dxa"/>
            <w:gridSpan w:val="2"/>
          </w:tcPr>
          <w:p w:rsidR="00FB2D53" w:rsidRDefault="00FB2D53"/>
        </w:tc>
        <w:tc>
          <w:tcPr>
            <w:tcW w:w="1698" w:type="dxa"/>
          </w:tcPr>
          <w:p w:rsidR="00FB2D53" w:rsidRDefault="00FB2D53"/>
        </w:tc>
        <w:tc>
          <w:tcPr>
            <w:tcW w:w="1559" w:type="dxa"/>
          </w:tcPr>
          <w:p w:rsidR="00FB2D53" w:rsidRDefault="00FB2D53"/>
        </w:tc>
        <w:tc>
          <w:tcPr>
            <w:tcW w:w="1555" w:type="dxa"/>
          </w:tcPr>
          <w:p w:rsidR="00FB2D53" w:rsidRDefault="00FB2D53"/>
        </w:tc>
      </w:tr>
      <w:tr w:rsidR="00FB2D53" w:rsidTr="007A7872">
        <w:trPr>
          <w:trHeight w:val="680"/>
          <w:jc w:val="center"/>
        </w:trPr>
        <w:tc>
          <w:tcPr>
            <w:tcW w:w="2497" w:type="dxa"/>
          </w:tcPr>
          <w:p w:rsidR="00FB2D53" w:rsidRDefault="00FB2D53"/>
        </w:tc>
        <w:tc>
          <w:tcPr>
            <w:tcW w:w="2318" w:type="dxa"/>
          </w:tcPr>
          <w:p w:rsidR="00FB2D53" w:rsidRDefault="00FB2D53"/>
        </w:tc>
        <w:tc>
          <w:tcPr>
            <w:tcW w:w="2977" w:type="dxa"/>
          </w:tcPr>
          <w:p w:rsidR="00FB2D53" w:rsidRDefault="00FB2D53"/>
        </w:tc>
        <w:tc>
          <w:tcPr>
            <w:tcW w:w="1566" w:type="dxa"/>
            <w:gridSpan w:val="2"/>
          </w:tcPr>
          <w:p w:rsidR="00FB2D53" w:rsidRDefault="00FB2D53"/>
        </w:tc>
        <w:tc>
          <w:tcPr>
            <w:tcW w:w="1698" w:type="dxa"/>
          </w:tcPr>
          <w:p w:rsidR="00FB2D53" w:rsidRDefault="00FB2D53"/>
        </w:tc>
        <w:tc>
          <w:tcPr>
            <w:tcW w:w="1559" w:type="dxa"/>
          </w:tcPr>
          <w:p w:rsidR="00FB2D53" w:rsidRDefault="00FB2D53"/>
        </w:tc>
        <w:tc>
          <w:tcPr>
            <w:tcW w:w="1555" w:type="dxa"/>
          </w:tcPr>
          <w:p w:rsidR="00FB2D53" w:rsidRDefault="00FB2D53"/>
        </w:tc>
      </w:tr>
    </w:tbl>
    <w:p w:rsidR="00832A58" w:rsidRDefault="00832A58"/>
    <w:tbl>
      <w:tblPr>
        <w:tblStyle w:val="Tabellrutnt"/>
        <w:tblW w:w="9634" w:type="dxa"/>
        <w:shd w:val="clear" w:color="auto" w:fill="C5E0B3" w:themeFill="accent6" w:themeFillTint="66"/>
        <w:tblLook w:val="04A0" w:firstRow="1" w:lastRow="0" w:firstColumn="1" w:lastColumn="0" w:noHBand="0" w:noVBand="1"/>
      </w:tblPr>
      <w:tblGrid>
        <w:gridCol w:w="9634"/>
      </w:tblGrid>
      <w:tr w:rsidR="00A56E2E" w:rsidTr="007A7872">
        <w:tc>
          <w:tcPr>
            <w:tcW w:w="9634" w:type="dxa"/>
            <w:tcBorders>
              <w:bottom w:val="single" w:sz="4" w:space="0" w:color="auto"/>
            </w:tcBorders>
            <w:shd w:val="clear" w:color="auto" w:fill="C5E0B3" w:themeFill="accent6" w:themeFillTint="66"/>
          </w:tcPr>
          <w:p w:rsidR="00A56E2E" w:rsidRDefault="00A56E2E" w:rsidP="002F6871">
            <w:r>
              <w:t>Härmed intygas att ovanstående kontrollpunkter utförts. Parallellt begärs slutbesked i ärendet.</w:t>
            </w:r>
          </w:p>
        </w:tc>
      </w:tr>
      <w:tr w:rsidR="00A56E2E" w:rsidTr="007A7872">
        <w:trPr>
          <w:trHeight w:val="680"/>
        </w:trPr>
        <w:tc>
          <w:tcPr>
            <w:tcW w:w="9634" w:type="dxa"/>
            <w:shd w:val="clear" w:color="auto" w:fill="FFFFFF" w:themeFill="background1"/>
          </w:tcPr>
          <w:p w:rsidR="00A56E2E" w:rsidRDefault="00A56E2E" w:rsidP="002F6871">
            <w:r>
              <w:t>Byggherrens underskrift</w:t>
            </w:r>
          </w:p>
        </w:tc>
      </w:tr>
      <w:tr w:rsidR="00A56E2E" w:rsidTr="007A7872">
        <w:trPr>
          <w:trHeight w:val="680"/>
        </w:trPr>
        <w:tc>
          <w:tcPr>
            <w:tcW w:w="9634" w:type="dxa"/>
            <w:shd w:val="clear" w:color="auto" w:fill="FFFFFF" w:themeFill="background1"/>
          </w:tcPr>
          <w:p w:rsidR="00A56E2E" w:rsidRDefault="00A56E2E">
            <w:r>
              <w:t>Namnförtydligande</w:t>
            </w:r>
          </w:p>
        </w:tc>
      </w:tr>
    </w:tbl>
    <w:p w:rsidR="00DB1FC0" w:rsidRDefault="00DB1FC0" w:rsidP="001C48CD"/>
    <w:p w:rsidR="007E438B" w:rsidRPr="0012280D" w:rsidRDefault="007E438B" w:rsidP="001C48CD">
      <w:pPr>
        <w:rPr>
          <w:b/>
          <w:sz w:val="28"/>
        </w:rPr>
      </w:pPr>
      <w:r w:rsidRPr="0012280D">
        <w:rPr>
          <w:b/>
          <w:sz w:val="28"/>
        </w:rPr>
        <w:t>Förklaringar</w:t>
      </w:r>
    </w:p>
    <w:p w:rsidR="007E438B" w:rsidRPr="00A73852" w:rsidRDefault="007E438B" w:rsidP="001C48CD">
      <w:pPr>
        <w:rPr>
          <w:b/>
        </w:rPr>
      </w:pPr>
      <w:r w:rsidRPr="00A73852">
        <w:rPr>
          <w:b/>
        </w:rPr>
        <w:t>Kontrollpunkt</w:t>
      </w:r>
    </w:p>
    <w:p w:rsidR="007E438B" w:rsidRDefault="007E438B" w:rsidP="001C48CD">
      <w:r>
        <w:t>Beskri</w:t>
      </w:r>
      <w:r w:rsidR="0012280D">
        <w:t xml:space="preserve">ver </w:t>
      </w:r>
      <w:r>
        <w:t>vad som ska kontrolleras, ti</w:t>
      </w:r>
      <w:r w:rsidR="00D7646C">
        <w:t>ll exempel en tillbyggnads läge</w:t>
      </w:r>
      <w:r w:rsidR="00A73852">
        <w:t>.</w:t>
      </w:r>
    </w:p>
    <w:p w:rsidR="007E438B" w:rsidRPr="00A73852" w:rsidRDefault="007E438B" w:rsidP="007E438B">
      <w:pPr>
        <w:rPr>
          <w:b/>
        </w:rPr>
      </w:pPr>
      <w:r w:rsidRPr="00A73852">
        <w:rPr>
          <w:b/>
        </w:rPr>
        <w:t>Kontrollmetod</w:t>
      </w:r>
    </w:p>
    <w:p w:rsidR="007E438B" w:rsidRDefault="007E438B" w:rsidP="007E438B">
      <w:r>
        <w:t>Beskriv</w:t>
      </w:r>
      <w:r w:rsidR="0012280D">
        <w:t>er</w:t>
      </w:r>
      <w:r>
        <w:t xml:space="preserve"> hur</w:t>
      </w:r>
      <w:r w:rsidR="0012280D">
        <w:t xml:space="preserve"> kontrollen ska utföras</w:t>
      </w:r>
      <w:r>
        <w:t xml:space="preserve">, till exempel </w:t>
      </w:r>
      <w:r w:rsidR="0012280D">
        <w:t>med måttband</w:t>
      </w:r>
      <w:r>
        <w:t>.</w:t>
      </w:r>
    </w:p>
    <w:p w:rsidR="0012280D" w:rsidRPr="00A73852" w:rsidRDefault="0012280D" w:rsidP="0012280D">
      <w:pPr>
        <w:rPr>
          <w:b/>
        </w:rPr>
      </w:pPr>
      <w:r w:rsidRPr="00A73852">
        <w:rPr>
          <w:b/>
        </w:rPr>
        <w:t>Kontrolleras mot</w:t>
      </w:r>
    </w:p>
    <w:p w:rsidR="0012280D" w:rsidRDefault="0012280D" w:rsidP="0012280D">
      <w:r>
        <w:t xml:space="preserve">Beskriver vad kontrollen jämför med för att få bekräftat att kraven är uppfyllda. </w:t>
      </w:r>
      <w:r w:rsidR="00F94CAA">
        <w:t>Till exempel Boverkets byggregler eller i bygglovet fastställda ritningar.</w:t>
      </w:r>
    </w:p>
    <w:p w:rsidR="007E438B" w:rsidRPr="00A73852" w:rsidRDefault="00D7646C" w:rsidP="001C48CD">
      <w:pPr>
        <w:rPr>
          <w:b/>
        </w:rPr>
      </w:pPr>
      <w:r w:rsidRPr="00A73852">
        <w:rPr>
          <w:b/>
        </w:rPr>
        <w:t>Kontrollant och kontrolldatum</w:t>
      </w:r>
    </w:p>
    <w:p w:rsidR="00D7646C" w:rsidRDefault="00D7646C" w:rsidP="001C48CD">
      <w:r>
        <w:t>Här anges vem som ska utfört respektive kontroller och när dessa är utförda, i enklare ärenden utförs oftast kontrollerna av byggherren.</w:t>
      </w:r>
    </w:p>
    <w:p w:rsidR="00D7646C" w:rsidRPr="00A73852" w:rsidRDefault="00D7646C" w:rsidP="001C48CD">
      <w:pPr>
        <w:rPr>
          <w:b/>
        </w:rPr>
      </w:pPr>
      <w:r w:rsidRPr="00A73852">
        <w:rPr>
          <w:b/>
        </w:rPr>
        <w:t>Kontrollantens signatur</w:t>
      </w:r>
    </w:p>
    <w:p w:rsidR="00D7646C" w:rsidRDefault="00D7646C" w:rsidP="001C48CD">
      <w:r>
        <w:t xml:space="preserve">Kontrollanten intygar kontrollanten </w:t>
      </w:r>
      <w:r w:rsidR="00A73852">
        <w:t>att kontrollen är utförd.</w:t>
      </w:r>
    </w:p>
    <w:p w:rsidR="007E438B" w:rsidRPr="00B84B45" w:rsidRDefault="007E438B" w:rsidP="00B84B45">
      <w:r w:rsidRPr="00B84B45">
        <w:rPr>
          <w:b/>
          <w:bCs/>
        </w:rPr>
        <w:t>Kontrollplan</w:t>
      </w:r>
    </w:p>
    <w:p w:rsidR="007E438B" w:rsidRPr="00B84B45" w:rsidRDefault="007E438B" w:rsidP="00B84B45">
      <w:r w:rsidRPr="00B84B45">
        <w:t>Det ska finnas en kontrollplan för alla lov- och anmälningspliktiga byggåtgärder. I vissa fall och efter ett särskilt beslut kan rivningsåtgärder få utföras utan kontrollplan. Det kan exempelvis vara om det inte finns något farligt avfall. Kontrollplan behövs inte för markåtgärder.</w:t>
      </w:r>
    </w:p>
    <w:p w:rsidR="007E438B" w:rsidRPr="00B84B45" w:rsidRDefault="007E438B" w:rsidP="00B84B45">
      <w:r w:rsidRPr="00B84B45">
        <w:t>Det är byggherrens ansvar att en kontrollplan upprättas. Byggenheten granskar sedan kontrollplanen och fastställer i startbeskedet.</w:t>
      </w:r>
    </w:p>
    <w:p w:rsidR="007E438B" w:rsidRPr="00B84B45" w:rsidRDefault="007E438B" w:rsidP="00B84B45">
      <w:r w:rsidRPr="00B84B45">
        <w:t>Kontrollplanen ska vara anpassad till omständigheterna i det enskilda fallet och ha den utformning och detaljeringsgrad som behövs för att på ett ändamålsenligt sätt säkerställa att alla väsentliga tekniska egenskapskrav uppfylls, att förbudet mot förvanskning följs, och att kraven på varsamhet uppfylls.</w:t>
      </w:r>
    </w:p>
    <w:p w:rsidR="007E438B" w:rsidRDefault="007E438B" w:rsidP="001C48CD">
      <w:r w:rsidRPr="00B84B45">
        <w:t>De kritiska momenten i olika åtgärder under byggets lopp ska vara med som punkter i kontrollplanen. Dessa kritiska moment är olika känsliga punkter i en konstruktion eller projektering där byggfel kan uppstå. Ett kritiskt moment svarar på frågan ”var kan det gå fel?”</w:t>
      </w:r>
    </w:p>
    <w:p w:rsidR="007E438B" w:rsidRDefault="007E438B" w:rsidP="001C48CD"/>
    <w:sectPr w:rsidR="007E438B" w:rsidSect="001C48CD">
      <w:pgSz w:w="16838" w:h="11906" w:orient="landscape"/>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A58"/>
    <w:rsid w:val="0012280D"/>
    <w:rsid w:val="001C48CD"/>
    <w:rsid w:val="00213E60"/>
    <w:rsid w:val="002F6871"/>
    <w:rsid w:val="003F670F"/>
    <w:rsid w:val="00580071"/>
    <w:rsid w:val="007A7872"/>
    <w:rsid w:val="007E438B"/>
    <w:rsid w:val="00832A58"/>
    <w:rsid w:val="00A56E2E"/>
    <w:rsid w:val="00A73852"/>
    <w:rsid w:val="00B84B45"/>
    <w:rsid w:val="00D7646C"/>
    <w:rsid w:val="00DB1FC0"/>
    <w:rsid w:val="00E80DFA"/>
    <w:rsid w:val="00F94CAA"/>
    <w:rsid w:val="00FB2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0EE42-E29B-4C48-A98F-3C98D49E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DB1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7E438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E4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723202">
      <w:bodyDiv w:val="1"/>
      <w:marLeft w:val="0"/>
      <w:marRight w:val="0"/>
      <w:marTop w:val="0"/>
      <w:marBottom w:val="0"/>
      <w:divBdr>
        <w:top w:val="none" w:sz="0" w:space="0" w:color="auto"/>
        <w:left w:val="none" w:sz="0" w:space="0" w:color="auto"/>
        <w:bottom w:val="none" w:sz="0" w:space="0" w:color="auto"/>
        <w:right w:val="none" w:sz="0" w:space="0" w:color="auto"/>
      </w:divBdr>
      <w:divsChild>
        <w:div w:id="389963933">
          <w:marLeft w:val="0"/>
          <w:marRight w:val="0"/>
          <w:marTop w:val="0"/>
          <w:marBottom w:val="0"/>
          <w:divBdr>
            <w:top w:val="none" w:sz="0" w:space="0" w:color="auto"/>
            <w:left w:val="none" w:sz="0" w:space="0" w:color="auto"/>
            <w:bottom w:val="none" w:sz="0" w:space="0" w:color="auto"/>
            <w:right w:val="none" w:sz="0" w:space="0" w:color="auto"/>
          </w:divBdr>
          <w:divsChild>
            <w:div w:id="1554346022">
              <w:marLeft w:val="0"/>
              <w:marRight w:val="0"/>
              <w:marTop w:val="0"/>
              <w:marBottom w:val="0"/>
              <w:divBdr>
                <w:top w:val="none" w:sz="0" w:space="0" w:color="auto"/>
                <w:left w:val="none" w:sz="0" w:space="0" w:color="auto"/>
                <w:bottom w:val="none" w:sz="0" w:space="0" w:color="auto"/>
                <w:right w:val="none" w:sz="0" w:space="0" w:color="auto"/>
              </w:divBdr>
              <w:divsChild>
                <w:div w:id="829558617">
                  <w:marLeft w:val="0"/>
                  <w:marRight w:val="0"/>
                  <w:marTop w:val="0"/>
                  <w:marBottom w:val="0"/>
                  <w:divBdr>
                    <w:top w:val="none" w:sz="0" w:space="0" w:color="auto"/>
                    <w:left w:val="none" w:sz="0" w:space="0" w:color="auto"/>
                    <w:bottom w:val="none" w:sz="0" w:space="0" w:color="auto"/>
                    <w:right w:val="none" w:sz="0" w:space="0" w:color="auto"/>
                  </w:divBdr>
                  <w:divsChild>
                    <w:div w:id="626206253">
                      <w:marLeft w:val="0"/>
                      <w:marRight w:val="0"/>
                      <w:marTop w:val="0"/>
                      <w:marBottom w:val="0"/>
                      <w:divBdr>
                        <w:top w:val="none" w:sz="0" w:space="0" w:color="auto"/>
                        <w:left w:val="none" w:sz="0" w:space="0" w:color="auto"/>
                        <w:bottom w:val="none" w:sz="0" w:space="0" w:color="auto"/>
                        <w:right w:val="none" w:sz="0" w:space="0" w:color="auto"/>
                      </w:divBdr>
                      <w:divsChild>
                        <w:div w:id="1052771452">
                          <w:marLeft w:val="0"/>
                          <w:marRight w:val="0"/>
                          <w:marTop w:val="0"/>
                          <w:marBottom w:val="0"/>
                          <w:divBdr>
                            <w:top w:val="none" w:sz="0" w:space="0" w:color="auto"/>
                            <w:left w:val="none" w:sz="0" w:space="0" w:color="auto"/>
                            <w:bottom w:val="none" w:sz="0" w:space="0" w:color="auto"/>
                            <w:right w:val="none" w:sz="0" w:space="0" w:color="auto"/>
                          </w:divBdr>
                          <w:divsChild>
                            <w:div w:id="635452665">
                              <w:marLeft w:val="0"/>
                              <w:marRight w:val="0"/>
                              <w:marTop w:val="0"/>
                              <w:marBottom w:val="0"/>
                              <w:divBdr>
                                <w:top w:val="none" w:sz="0" w:space="0" w:color="auto"/>
                                <w:left w:val="none" w:sz="0" w:space="0" w:color="auto"/>
                                <w:bottom w:val="none" w:sz="0" w:space="0" w:color="auto"/>
                                <w:right w:val="none" w:sz="0" w:space="0" w:color="auto"/>
                              </w:divBdr>
                              <w:divsChild>
                                <w:div w:id="616638811">
                                  <w:marLeft w:val="0"/>
                                  <w:marRight w:val="0"/>
                                  <w:marTop w:val="0"/>
                                  <w:marBottom w:val="0"/>
                                  <w:divBdr>
                                    <w:top w:val="none" w:sz="0" w:space="0" w:color="auto"/>
                                    <w:left w:val="none" w:sz="0" w:space="0" w:color="auto"/>
                                    <w:bottom w:val="none" w:sz="0" w:space="0" w:color="auto"/>
                                    <w:right w:val="none" w:sz="0" w:space="0" w:color="auto"/>
                                  </w:divBdr>
                                  <w:divsChild>
                                    <w:div w:id="1997492421">
                                      <w:marLeft w:val="0"/>
                                      <w:marRight w:val="0"/>
                                      <w:marTop w:val="0"/>
                                      <w:marBottom w:val="0"/>
                                      <w:divBdr>
                                        <w:top w:val="none" w:sz="0" w:space="0" w:color="auto"/>
                                        <w:left w:val="none" w:sz="0" w:space="0" w:color="auto"/>
                                        <w:bottom w:val="none" w:sz="0" w:space="0" w:color="auto"/>
                                        <w:right w:val="none" w:sz="0" w:space="0" w:color="auto"/>
                                      </w:divBdr>
                                      <w:divsChild>
                                        <w:div w:id="1275937296">
                                          <w:marLeft w:val="0"/>
                                          <w:marRight w:val="0"/>
                                          <w:marTop w:val="0"/>
                                          <w:marBottom w:val="0"/>
                                          <w:divBdr>
                                            <w:top w:val="none" w:sz="0" w:space="0" w:color="auto"/>
                                            <w:left w:val="none" w:sz="0" w:space="0" w:color="auto"/>
                                            <w:bottom w:val="none" w:sz="0" w:space="0" w:color="auto"/>
                                            <w:right w:val="none" w:sz="0" w:space="0" w:color="auto"/>
                                          </w:divBdr>
                                          <w:divsChild>
                                            <w:div w:id="1376538828">
                                              <w:marLeft w:val="0"/>
                                              <w:marRight w:val="0"/>
                                              <w:marTop w:val="0"/>
                                              <w:marBottom w:val="0"/>
                                              <w:divBdr>
                                                <w:top w:val="none" w:sz="0" w:space="0" w:color="auto"/>
                                                <w:left w:val="none" w:sz="0" w:space="0" w:color="auto"/>
                                                <w:bottom w:val="none" w:sz="0" w:space="0" w:color="auto"/>
                                                <w:right w:val="none" w:sz="0" w:space="0" w:color="auto"/>
                                              </w:divBdr>
                                              <w:divsChild>
                                                <w:div w:id="9378083">
                                                  <w:marLeft w:val="0"/>
                                                  <w:marRight w:val="0"/>
                                                  <w:marTop w:val="0"/>
                                                  <w:marBottom w:val="0"/>
                                                  <w:divBdr>
                                                    <w:top w:val="none" w:sz="0" w:space="0" w:color="auto"/>
                                                    <w:left w:val="none" w:sz="0" w:space="0" w:color="auto"/>
                                                    <w:bottom w:val="none" w:sz="0" w:space="0" w:color="auto"/>
                                                    <w:right w:val="none" w:sz="0" w:space="0" w:color="auto"/>
                                                  </w:divBdr>
                                                  <w:divsChild>
                                                    <w:div w:id="1779249229">
                                                      <w:marLeft w:val="0"/>
                                                      <w:marRight w:val="0"/>
                                                      <w:marTop w:val="0"/>
                                                      <w:marBottom w:val="0"/>
                                                      <w:divBdr>
                                                        <w:top w:val="none" w:sz="0" w:space="0" w:color="auto"/>
                                                        <w:left w:val="none" w:sz="0" w:space="0" w:color="auto"/>
                                                        <w:bottom w:val="none" w:sz="0" w:space="0" w:color="auto"/>
                                                        <w:right w:val="none" w:sz="0" w:space="0" w:color="auto"/>
                                                      </w:divBdr>
                                                      <w:divsChild>
                                                        <w:div w:id="976645210">
                                                          <w:marLeft w:val="0"/>
                                                          <w:marRight w:val="0"/>
                                                          <w:marTop w:val="0"/>
                                                          <w:marBottom w:val="0"/>
                                                          <w:divBdr>
                                                            <w:top w:val="none" w:sz="0" w:space="0" w:color="auto"/>
                                                            <w:left w:val="none" w:sz="0" w:space="0" w:color="auto"/>
                                                            <w:bottom w:val="none" w:sz="0" w:space="0" w:color="auto"/>
                                                            <w:right w:val="none" w:sz="0" w:space="0" w:color="auto"/>
                                                          </w:divBdr>
                                                          <w:divsChild>
                                                            <w:div w:id="345520587">
                                                              <w:marLeft w:val="0"/>
                                                              <w:marRight w:val="0"/>
                                                              <w:marTop w:val="0"/>
                                                              <w:marBottom w:val="0"/>
                                                              <w:divBdr>
                                                                <w:top w:val="none" w:sz="0" w:space="0" w:color="auto"/>
                                                                <w:left w:val="none" w:sz="0" w:space="0" w:color="auto"/>
                                                                <w:bottom w:val="none" w:sz="0" w:space="0" w:color="auto"/>
                                                                <w:right w:val="none" w:sz="0" w:space="0" w:color="auto"/>
                                                              </w:divBdr>
                                                              <w:divsChild>
                                                                <w:div w:id="7283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1813</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Lysekils Kommun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Håkan Von Dolwitz</dc:creator>
  <cp:keywords/>
  <dc:description/>
  <cp:lastModifiedBy>Madeleine Thörngren</cp:lastModifiedBy>
  <cp:revision>2</cp:revision>
  <dcterms:created xsi:type="dcterms:W3CDTF">2017-05-04T09:18:00Z</dcterms:created>
  <dcterms:modified xsi:type="dcterms:W3CDTF">2017-05-04T09:18:00Z</dcterms:modified>
</cp:coreProperties>
</file>